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E29" w:rsidRDefault="00FC6E29">
      <w:pPr>
        <w:pStyle w:val="Standard"/>
        <w:jc w:val="both"/>
        <w:rPr>
          <w:rFonts w:cs="Times New Roman"/>
          <w:sz w:val="22"/>
          <w:szCs w:val="22"/>
        </w:rPr>
      </w:pPr>
    </w:p>
    <w:p w:rsidR="00FC6E29" w:rsidRDefault="008F04F3">
      <w:pPr>
        <w:pStyle w:val="Standard"/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Szubin, dnia </w:t>
      </w:r>
      <w:r w:rsidR="00A07883">
        <w:rPr>
          <w:rFonts w:cs="Times New Roman"/>
          <w:sz w:val="22"/>
          <w:szCs w:val="22"/>
        </w:rPr>
        <w:t>30</w:t>
      </w:r>
      <w:r w:rsidR="00FE77AF">
        <w:rPr>
          <w:rFonts w:cs="Times New Roman"/>
          <w:sz w:val="22"/>
          <w:szCs w:val="22"/>
        </w:rPr>
        <w:t>.03.</w:t>
      </w:r>
      <w:r w:rsidR="00407D4E">
        <w:rPr>
          <w:rFonts w:cs="Times New Roman"/>
          <w:sz w:val="22"/>
          <w:szCs w:val="22"/>
        </w:rPr>
        <w:t>2026</w:t>
      </w:r>
      <w:r>
        <w:rPr>
          <w:rFonts w:cs="Times New Roman"/>
          <w:sz w:val="22"/>
          <w:szCs w:val="22"/>
        </w:rPr>
        <w:t xml:space="preserve"> r.</w:t>
      </w:r>
    </w:p>
    <w:p w:rsidR="00FC6E29" w:rsidRDefault="008F04F3">
      <w:pPr>
        <w:pStyle w:val="Standard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RZP.    </w:t>
      </w:r>
      <w:r w:rsidR="0071302D">
        <w:rPr>
          <w:rFonts w:cs="Times New Roman"/>
          <w:sz w:val="22"/>
          <w:szCs w:val="22"/>
        </w:rPr>
        <w:t xml:space="preserve">       .</w:t>
      </w:r>
      <w:r>
        <w:rPr>
          <w:rFonts w:cs="Times New Roman"/>
          <w:sz w:val="22"/>
          <w:szCs w:val="22"/>
        </w:rPr>
        <w:t>202</w:t>
      </w:r>
      <w:r w:rsidR="00407D4E">
        <w:rPr>
          <w:rFonts w:cs="Times New Roman"/>
          <w:sz w:val="22"/>
          <w:szCs w:val="22"/>
        </w:rPr>
        <w:t>6</w:t>
      </w:r>
    </w:p>
    <w:p w:rsidR="00FC6E29" w:rsidRDefault="00FC6E29">
      <w:pPr>
        <w:pStyle w:val="Standard"/>
        <w:jc w:val="both"/>
        <w:rPr>
          <w:rFonts w:cs="Times New Roman"/>
          <w:sz w:val="22"/>
          <w:szCs w:val="22"/>
        </w:rPr>
      </w:pPr>
    </w:p>
    <w:p w:rsidR="00BB70B7" w:rsidRDefault="00BB70B7">
      <w:pPr>
        <w:pStyle w:val="Standard"/>
        <w:ind w:left="3402" w:firstLine="1134"/>
        <w:jc w:val="both"/>
        <w:rPr>
          <w:rFonts w:cs="Times New Roman"/>
          <w:b/>
          <w:bCs/>
          <w:sz w:val="22"/>
          <w:szCs w:val="22"/>
        </w:rPr>
      </w:pPr>
    </w:p>
    <w:p w:rsidR="00FC6E29" w:rsidRDefault="00FE77AF" w:rsidP="00FE77AF">
      <w:pPr>
        <w:pStyle w:val="Standard"/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ZAPROSZENIE DO ZŁOŻENIA OFERTY</w:t>
      </w:r>
    </w:p>
    <w:p w:rsidR="00FE77AF" w:rsidRDefault="00FE77AF" w:rsidP="00FE77AF">
      <w:pPr>
        <w:pStyle w:val="Standard"/>
        <w:jc w:val="center"/>
        <w:rPr>
          <w:rFonts w:cs="Times New Roman"/>
          <w:b/>
          <w:bCs/>
          <w:sz w:val="22"/>
          <w:szCs w:val="22"/>
        </w:rPr>
      </w:pPr>
    </w:p>
    <w:p w:rsidR="00FE77AF" w:rsidRDefault="00FE77AF" w:rsidP="00FE77AF">
      <w:pPr>
        <w:pStyle w:val="Standard"/>
        <w:jc w:val="both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Nazwa </w:t>
      </w:r>
    </w:p>
    <w:p w:rsidR="005046A2" w:rsidRDefault="005046A2" w:rsidP="00FE77AF">
      <w:pPr>
        <w:pStyle w:val="Standard"/>
        <w:jc w:val="both"/>
      </w:pPr>
      <w:r>
        <w:rPr>
          <w:rFonts w:cs="Times New Roman"/>
          <w:sz w:val="22"/>
          <w:szCs w:val="22"/>
        </w:rPr>
        <w:t xml:space="preserve">Przygotowanie </w:t>
      </w:r>
      <w:r w:rsidRPr="0012347E">
        <w:rPr>
          <w:rFonts w:cs="Times New Roman"/>
          <w:sz w:val="22"/>
          <w:szCs w:val="22"/>
        </w:rPr>
        <w:t>projektów decyzji o warunkach zabudowy i zagospodarowania terenu dla Gminy Szubin</w:t>
      </w:r>
      <w:r>
        <w:rPr>
          <w:rFonts w:cs="Times New Roman"/>
          <w:sz w:val="22"/>
          <w:szCs w:val="22"/>
        </w:rPr>
        <w:t>.</w:t>
      </w:r>
    </w:p>
    <w:p w:rsidR="00FC6E29" w:rsidRDefault="00FC6E29">
      <w:pPr>
        <w:pStyle w:val="Standard"/>
        <w:jc w:val="both"/>
        <w:rPr>
          <w:rFonts w:cs="Times New Roman"/>
          <w:sz w:val="22"/>
          <w:szCs w:val="22"/>
        </w:rPr>
      </w:pPr>
    </w:p>
    <w:p w:rsidR="00FE77AF" w:rsidRPr="00357A8F" w:rsidRDefault="00FE77AF">
      <w:pPr>
        <w:pStyle w:val="Standard"/>
        <w:jc w:val="both"/>
        <w:rPr>
          <w:rFonts w:cs="Times New Roman"/>
          <w:b/>
          <w:sz w:val="22"/>
          <w:szCs w:val="22"/>
        </w:rPr>
      </w:pPr>
      <w:r w:rsidRPr="00357A8F">
        <w:rPr>
          <w:rFonts w:cs="Times New Roman"/>
          <w:b/>
          <w:sz w:val="22"/>
          <w:szCs w:val="22"/>
        </w:rPr>
        <w:t xml:space="preserve">Zamawiający Gmina Szubin </w:t>
      </w:r>
    </w:p>
    <w:p w:rsidR="00FE77AF" w:rsidRDefault="00FE77AF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Adres : ul. Kcyńska 12, 89-200 Szubin </w:t>
      </w:r>
    </w:p>
    <w:p w:rsidR="00FE77AF" w:rsidRDefault="00FE77AF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Te. 52/391-07-00 fax. 52/384-80-70</w:t>
      </w:r>
    </w:p>
    <w:p w:rsidR="00FE77AF" w:rsidRDefault="00FE77AF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Strona WWW:  www.bip.szubin.pl e-mail: </w:t>
      </w:r>
      <w:hyperlink r:id="rId8" w:history="1">
        <w:r w:rsidR="00357A8F" w:rsidRPr="00A32270">
          <w:rPr>
            <w:rStyle w:val="Hipercze"/>
            <w:rFonts w:cs="Times New Roman"/>
            <w:sz w:val="22"/>
            <w:szCs w:val="22"/>
          </w:rPr>
          <w:t>um@szubin.pl</w:t>
        </w:r>
      </w:hyperlink>
    </w:p>
    <w:p w:rsidR="00357A8F" w:rsidRDefault="00357A8F">
      <w:pPr>
        <w:pStyle w:val="Standard"/>
        <w:jc w:val="both"/>
        <w:rPr>
          <w:rFonts w:cs="Times New Roman"/>
          <w:sz w:val="22"/>
          <w:szCs w:val="22"/>
        </w:rPr>
      </w:pPr>
    </w:p>
    <w:p w:rsidR="00357A8F" w:rsidRDefault="00357A8F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Adres strony prowadzonego postępowania: </w:t>
      </w:r>
    </w:p>
    <w:p w:rsidR="00357A8F" w:rsidRDefault="00892C4E">
      <w:pPr>
        <w:pStyle w:val="Standard"/>
        <w:jc w:val="both"/>
        <w:rPr>
          <w:rFonts w:cs="Times New Roman"/>
          <w:sz w:val="22"/>
          <w:szCs w:val="22"/>
        </w:rPr>
      </w:pPr>
      <w:hyperlink r:id="rId9" w:history="1">
        <w:r w:rsidR="00357A8F" w:rsidRPr="00A32270">
          <w:rPr>
            <w:rStyle w:val="Hipercze"/>
            <w:rFonts w:cs="Times New Roman"/>
            <w:sz w:val="22"/>
            <w:szCs w:val="22"/>
          </w:rPr>
          <w:t>https://platformazakupowa.pl</w:t>
        </w:r>
      </w:hyperlink>
    </w:p>
    <w:p w:rsidR="00357A8F" w:rsidRDefault="00357A8F">
      <w:pPr>
        <w:pStyle w:val="Standard"/>
        <w:jc w:val="both"/>
        <w:rPr>
          <w:rFonts w:cs="Times New Roman"/>
          <w:sz w:val="22"/>
          <w:szCs w:val="22"/>
        </w:rPr>
      </w:pPr>
    </w:p>
    <w:p w:rsidR="00F80D4F" w:rsidRPr="009B7CB4" w:rsidRDefault="00357A8F" w:rsidP="00F80D4F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9B7CB4">
        <w:rPr>
          <w:rFonts w:cs="Times New Roman"/>
          <w:b/>
          <w:sz w:val="22"/>
          <w:szCs w:val="22"/>
        </w:rPr>
        <w:t>Tryb udzielania zamówienia</w:t>
      </w:r>
    </w:p>
    <w:p w:rsidR="00593288" w:rsidRDefault="00F80D4F" w:rsidP="00F3227A">
      <w:pPr>
        <w:pStyle w:val="Standard"/>
        <w:numPr>
          <w:ilvl w:val="1"/>
          <w:numId w:val="7"/>
        </w:numPr>
        <w:jc w:val="both"/>
        <w:rPr>
          <w:rFonts w:eastAsia="Calibri" w:cs="Times New Roman"/>
          <w:bCs/>
          <w:color w:val="auto"/>
          <w:kern w:val="0"/>
          <w:sz w:val="22"/>
          <w:szCs w:val="22"/>
          <w:lang w:eastAsia="en-US" w:bidi="ar-SA"/>
        </w:rPr>
      </w:pPr>
      <w:r w:rsidRPr="00593288">
        <w:rPr>
          <w:rFonts w:cs="Times New Roman"/>
          <w:sz w:val="22"/>
          <w:szCs w:val="22"/>
        </w:rPr>
        <w:t xml:space="preserve">Podstawa prawna udzielenia zamówienia: Zarządzenie </w:t>
      </w:r>
      <w:r w:rsidRPr="00593288">
        <w:rPr>
          <w:rFonts w:eastAsia="Calibri" w:cs="Times New Roman"/>
          <w:bCs/>
          <w:color w:val="auto"/>
          <w:kern w:val="0"/>
          <w:sz w:val="22"/>
          <w:szCs w:val="22"/>
          <w:lang w:eastAsia="en-US" w:bidi="ar-SA"/>
        </w:rPr>
        <w:t>Nr 0050.1.7.2026 Burmistrza Szubina z dnia 27 stycznia 2026 r. w sprawie „Regulaminu udzielenia zamówień publicznych o wartości poniżej 170.000 złotych w</w:t>
      </w:r>
      <w:r w:rsidR="00593288">
        <w:rPr>
          <w:rFonts w:eastAsia="Calibri" w:cs="Times New Roman"/>
          <w:bCs/>
          <w:color w:val="auto"/>
          <w:kern w:val="0"/>
          <w:sz w:val="22"/>
          <w:szCs w:val="22"/>
          <w:lang w:eastAsia="en-US" w:bidi="ar-SA"/>
        </w:rPr>
        <w:t xml:space="preserve"> Urzędzie Miejskim w Szubinie”.</w:t>
      </w:r>
    </w:p>
    <w:p w:rsidR="00F80D4F" w:rsidRPr="00593288" w:rsidRDefault="00F80D4F" w:rsidP="00F3227A">
      <w:pPr>
        <w:pStyle w:val="Standard"/>
        <w:numPr>
          <w:ilvl w:val="1"/>
          <w:numId w:val="7"/>
        </w:numPr>
        <w:jc w:val="both"/>
        <w:rPr>
          <w:rFonts w:eastAsia="Calibri" w:cs="Times New Roman"/>
          <w:bCs/>
          <w:color w:val="auto"/>
          <w:kern w:val="0"/>
          <w:sz w:val="22"/>
          <w:szCs w:val="22"/>
          <w:lang w:eastAsia="en-US" w:bidi="ar-SA"/>
        </w:rPr>
      </w:pPr>
      <w:r w:rsidRPr="00593288">
        <w:rPr>
          <w:rFonts w:eastAsia="Calibri" w:cs="Times New Roman"/>
          <w:bCs/>
          <w:color w:val="auto"/>
          <w:kern w:val="0"/>
          <w:sz w:val="22"/>
          <w:szCs w:val="22"/>
          <w:lang w:eastAsia="en-US" w:bidi="ar-SA"/>
        </w:rPr>
        <w:t>W sprawach nieuregulowanych w niniejszym zaproszeniu zastosowanie mają przepisy ustawy z dnia 23 kwietnia 1964 r. Kodeks Cywilny.</w:t>
      </w:r>
    </w:p>
    <w:p w:rsidR="00F80D4F" w:rsidRPr="00F80D4F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</w:p>
    <w:p w:rsidR="00357A8F" w:rsidRPr="00DF5F17" w:rsidRDefault="00357A8F" w:rsidP="00357A8F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DF5F17">
        <w:rPr>
          <w:rFonts w:cs="Times New Roman"/>
          <w:b/>
          <w:sz w:val="22"/>
          <w:szCs w:val="22"/>
        </w:rPr>
        <w:t>Opis przedmiotu za</w:t>
      </w:r>
      <w:r w:rsidR="00F80D4F" w:rsidRPr="00DF5F17">
        <w:rPr>
          <w:rFonts w:cs="Times New Roman"/>
          <w:b/>
          <w:sz w:val="22"/>
          <w:szCs w:val="22"/>
        </w:rPr>
        <w:t>m</w:t>
      </w:r>
      <w:r w:rsidRPr="00DF5F17">
        <w:rPr>
          <w:rFonts w:cs="Times New Roman"/>
          <w:b/>
          <w:sz w:val="22"/>
          <w:szCs w:val="22"/>
        </w:rPr>
        <w:t xml:space="preserve">ówienia </w:t>
      </w:r>
    </w:p>
    <w:p w:rsidR="00F80D4F" w:rsidRPr="00DF5F17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DF5F17">
        <w:rPr>
          <w:rFonts w:cs="Times New Roman"/>
          <w:sz w:val="22"/>
          <w:szCs w:val="22"/>
        </w:rPr>
        <w:t xml:space="preserve">Przedmiotem zamówienia jest </w:t>
      </w:r>
      <w:r w:rsidR="00DF5F17">
        <w:rPr>
          <w:rFonts w:cs="Times New Roman"/>
          <w:sz w:val="22"/>
          <w:szCs w:val="22"/>
        </w:rPr>
        <w:t>przygotowanie</w:t>
      </w:r>
      <w:r w:rsidRPr="00DF5F17">
        <w:rPr>
          <w:rFonts w:cs="Times New Roman"/>
          <w:sz w:val="22"/>
          <w:szCs w:val="22"/>
        </w:rPr>
        <w:t xml:space="preserve"> przez </w:t>
      </w:r>
      <w:r w:rsidR="00DF5F17">
        <w:rPr>
          <w:rFonts w:cs="Times New Roman"/>
          <w:sz w:val="22"/>
          <w:szCs w:val="22"/>
        </w:rPr>
        <w:t>Wykonawcę</w:t>
      </w:r>
      <w:r w:rsidRPr="00DF5F17">
        <w:rPr>
          <w:rFonts w:cs="Times New Roman"/>
          <w:sz w:val="22"/>
          <w:szCs w:val="22"/>
        </w:rPr>
        <w:t>, zgodnie z: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 xml:space="preserve">- ustawą z dnia 27 marca 2003 r. o planowaniu i zagospodarowaniu przestrzennym (Dz. U. z 2024 r. poz. 1130 ze zm.) zwaną dalej „ustawą o planowaniu i zagospodarowaniu przestrzennym”, 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 xml:space="preserve">- rozporządzeniem Ministra Rozwoju i Technologii z dnia 15 lipca 2024 r. w sprawie sposobu ustalania wymagań dotyczących nowej zabudowy i zagospodarowania terenu w przypadku braku miejscowego planu zagospodarowania przestrzennego (Dz. U. z 2024 r. poz. 1116) zwanym dalej „rozporządzeniem w sprawie sposobu ustalania wymagań dotyczących nowej zabudowy i zagospodarowania terenu w przypadku braku miejscowego planu zagospodarowania przestrzennego”, 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- rozporządzeniem Ministra Infrastruktury z dnia 26 sierpnia 2003 r. w sprawie oznaczeń i nazewnictwa stosowanych w decyzji o ustaleniu lokalizacji inwestycji celu publicznego oraz w decyzji o warunkach zabudowy (Dz. U. z 2003 r. Nr 164 poz. 1589 ze zm.), zwanym dalej „rozporządzeniem w sprawie oznaczeń i nazewnictwa stosowanych w decyzji o ustaleniu lokalizacji inwestycji celu publicznego oraz w decyzji o warunkach zabudowy”,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- oraz przepisami odrębnymi;</w:t>
      </w:r>
    </w:p>
    <w:p w:rsidR="00DF5F17" w:rsidRDefault="00DF5F17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</w:p>
    <w:p w:rsidR="00F80D4F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projektów decyzji o warunkach zabudowy i zagospodarowania terenu dla Gminy Szubin, tj.: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1)</w:t>
      </w:r>
      <w:r w:rsidRPr="0012347E">
        <w:rPr>
          <w:rFonts w:cs="Times New Roman"/>
          <w:sz w:val="22"/>
          <w:szCs w:val="22"/>
        </w:rPr>
        <w:tab/>
        <w:t>projektów decyzji o ustaleniu lokalizacji inwestycji celu publicznego na terenie gminy Szubin;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2)</w:t>
      </w:r>
      <w:r w:rsidRPr="0012347E">
        <w:rPr>
          <w:rFonts w:cs="Times New Roman"/>
          <w:sz w:val="22"/>
          <w:szCs w:val="22"/>
        </w:rPr>
        <w:tab/>
        <w:t>projektów decyzji o ustaleniu lokalizacji inwestycji celu publicznego wynikających z art. 51 ust. 3 „ustawy o planowaniu i zagospodarowaniu przestrzennym”, a ponadto projektów decyzji, których obowiązek sporządzenia powstał wskutek zastosowania art. 26 Kodeksu postępowania administracyjnego w związku z art. 25 Kodeksu postępowania administracyjnego.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3)</w:t>
      </w:r>
      <w:r w:rsidRPr="0012347E">
        <w:rPr>
          <w:rFonts w:cs="Times New Roman"/>
          <w:sz w:val="22"/>
          <w:szCs w:val="22"/>
        </w:rPr>
        <w:tab/>
        <w:t>projektów decyzji o warunkach zabudowy na terenie gminy Szubin;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4)</w:t>
      </w:r>
      <w:r w:rsidRPr="0012347E">
        <w:rPr>
          <w:rFonts w:cs="Times New Roman"/>
          <w:sz w:val="22"/>
          <w:szCs w:val="22"/>
        </w:rPr>
        <w:tab/>
        <w:t>projektów decyzji o warunkach zabudowy wynikających z art. 51 ust. 3, w związku z art. 64 ust. 1 „ustawy o planowaniu i zagospodarowaniu przestrzennym”, a ponadto projektów decyzji, których obowiązek sporządzenia powstał wskutek zastosowania art. 26 Kodeksu postępowania administracyjnego w związku z art. 25 Kodeksu postępowania administracyjnego;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5)</w:t>
      </w:r>
      <w:r w:rsidRPr="0012347E">
        <w:rPr>
          <w:rFonts w:cs="Times New Roman"/>
          <w:sz w:val="22"/>
          <w:szCs w:val="22"/>
        </w:rPr>
        <w:tab/>
        <w:t>projektów decyzji o warunkach zabudowy dotyczących obiektu budowlanego, o którym mowa w art. 29 ust 1 pkt 1a ustawy z dnia 7 lipca 1994 r. Prawo budowlane (Dz. U. 2024 r. poz. 725 ze zm.);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6)</w:t>
      </w:r>
      <w:r w:rsidRPr="0012347E">
        <w:rPr>
          <w:rFonts w:cs="Times New Roman"/>
          <w:sz w:val="22"/>
          <w:szCs w:val="22"/>
        </w:rPr>
        <w:tab/>
        <w:t>projektów zmiany decyzji o ustaleniu lokalizacji inwestycji celu publicznego;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lastRenderedPageBreak/>
        <w:t>7)</w:t>
      </w:r>
      <w:r w:rsidRPr="0012347E">
        <w:rPr>
          <w:rFonts w:cs="Times New Roman"/>
          <w:sz w:val="22"/>
          <w:szCs w:val="22"/>
        </w:rPr>
        <w:tab/>
        <w:t>projektów zmiany decyzji o warunkach zabudowy;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8)</w:t>
      </w:r>
      <w:r w:rsidRPr="0012347E">
        <w:rPr>
          <w:rFonts w:cs="Times New Roman"/>
          <w:sz w:val="22"/>
          <w:szCs w:val="22"/>
        </w:rPr>
        <w:tab/>
        <w:t>projektów decyzji odmowy ustalenia lokalizacji inwestycji celu publicznego;</w:t>
      </w:r>
    </w:p>
    <w:p w:rsidR="00F80D4F" w:rsidRPr="0012347E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9)</w:t>
      </w:r>
      <w:r w:rsidRPr="0012347E">
        <w:rPr>
          <w:rFonts w:cs="Times New Roman"/>
          <w:sz w:val="22"/>
          <w:szCs w:val="22"/>
        </w:rPr>
        <w:tab/>
        <w:t>projektów decyzji odmowy ustalenia warunkach zabudowy;</w:t>
      </w:r>
    </w:p>
    <w:p w:rsidR="00F80D4F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 w:rsidRPr="0012347E">
        <w:rPr>
          <w:rFonts w:cs="Times New Roman"/>
          <w:sz w:val="22"/>
          <w:szCs w:val="22"/>
        </w:rPr>
        <w:t>10)</w:t>
      </w:r>
      <w:r w:rsidRPr="0012347E">
        <w:rPr>
          <w:rFonts w:cs="Times New Roman"/>
          <w:sz w:val="22"/>
          <w:szCs w:val="22"/>
        </w:rPr>
        <w:tab/>
        <w:t>projektów decyzji odmowy ustalenia warunków zabudowy dotyczących obiektu budowlanego, o którym mowa w art. 29 ust 1 pkt 1a ustawy z dnia 7 lipca 1994 r. Prawo budowlane (Dz. U. 2024 r. poz. 725 ze zm.).</w:t>
      </w:r>
    </w:p>
    <w:p w:rsidR="00F80D4F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</w:p>
    <w:p w:rsidR="00F80D4F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Szacowana ilość projektów decyzji o warunkach zabudowy i zagospodarowania terenu w okresie trwania umowy – 444 szt.</w:t>
      </w:r>
    </w:p>
    <w:p w:rsidR="00F80D4F" w:rsidRDefault="00F80D4F" w:rsidP="00F80D4F">
      <w:pPr>
        <w:pStyle w:val="Standard"/>
        <w:ind w:left="720"/>
        <w:jc w:val="both"/>
        <w:rPr>
          <w:rFonts w:cs="Times New Roman"/>
          <w:sz w:val="22"/>
          <w:szCs w:val="22"/>
        </w:rPr>
      </w:pPr>
    </w:p>
    <w:p w:rsidR="00357A8F" w:rsidRPr="00DF5F17" w:rsidRDefault="00357A8F" w:rsidP="00357A8F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DF5F17">
        <w:rPr>
          <w:rFonts w:cs="Times New Roman"/>
          <w:b/>
          <w:sz w:val="22"/>
          <w:szCs w:val="22"/>
        </w:rPr>
        <w:t>Termin Wykonania zamówienia</w:t>
      </w:r>
    </w:p>
    <w:p w:rsidR="003779B5" w:rsidRDefault="003779B5" w:rsidP="003779B5">
      <w:pPr>
        <w:pStyle w:val="Standard"/>
        <w:ind w:left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Zakończenie przedmiotu umowy w terminie do 31</w:t>
      </w:r>
      <w:r w:rsidR="008B1139">
        <w:rPr>
          <w:rFonts w:cs="Times New Roman"/>
          <w:sz w:val="22"/>
          <w:szCs w:val="22"/>
        </w:rPr>
        <w:t xml:space="preserve"> grudnia </w:t>
      </w:r>
      <w:r>
        <w:rPr>
          <w:rFonts w:cs="Times New Roman"/>
          <w:sz w:val="22"/>
          <w:szCs w:val="22"/>
        </w:rPr>
        <w:t>2026 r.</w:t>
      </w:r>
    </w:p>
    <w:p w:rsidR="003779B5" w:rsidRDefault="003779B5" w:rsidP="003779B5">
      <w:pPr>
        <w:pStyle w:val="Standard"/>
        <w:jc w:val="both"/>
        <w:rPr>
          <w:rFonts w:cs="Times New Roman"/>
          <w:sz w:val="22"/>
          <w:szCs w:val="22"/>
        </w:rPr>
      </w:pPr>
    </w:p>
    <w:p w:rsidR="00357A8F" w:rsidRPr="00DF5F17" w:rsidRDefault="00357A8F" w:rsidP="00357A8F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DF5F17">
        <w:rPr>
          <w:rFonts w:cs="Times New Roman"/>
          <w:b/>
          <w:sz w:val="22"/>
          <w:szCs w:val="22"/>
        </w:rPr>
        <w:t xml:space="preserve">Informacja o sposobie porozumiewania się zamawiającego z wykonawcami oraz przekazywania dokumentów </w:t>
      </w:r>
    </w:p>
    <w:p w:rsidR="008B1139" w:rsidRDefault="008B1139" w:rsidP="008B1139">
      <w:pPr>
        <w:pStyle w:val="Standard"/>
        <w:jc w:val="both"/>
        <w:rPr>
          <w:rFonts w:cs="Times New Roman"/>
          <w:sz w:val="22"/>
          <w:szCs w:val="22"/>
        </w:rPr>
      </w:pPr>
    </w:p>
    <w:p w:rsidR="008B1139" w:rsidRDefault="008B1139" w:rsidP="008B1139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Wykonawca może zwrócić się do Zamawiającego z wnioskiem w kwestii związanych z prowadzonym postępowaniem o zamówienie.</w:t>
      </w:r>
    </w:p>
    <w:p w:rsidR="008B1139" w:rsidRDefault="008B1139" w:rsidP="008B1139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Wyjaśnienia treści zapytania ofertowego wraz z pytaniami, </w:t>
      </w:r>
      <w:r w:rsidR="00DF5F17">
        <w:rPr>
          <w:rFonts w:cs="Times New Roman"/>
          <w:sz w:val="22"/>
          <w:szCs w:val="22"/>
        </w:rPr>
        <w:t>wszelkie</w:t>
      </w:r>
      <w:r>
        <w:rPr>
          <w:rFonts w:cs="Times New Roman"/>
          <w:sz w:val="22"/>
          <w:szCs w:val="22"/>
        </w:rPr>
        <w:t xml:space="preserve"> oświadczenia </w:t>
      </w:r>
      <w:r w:rsidR="00D47E1C">
        <w:rPr>
          <w:rFonts w:cs="Times New Roman"/>
          <w:sz w:val="22"/>
          <w:szCs w:val="22"/>
        </w:rPr>
        <w:t>, wnioski, zawiadomienia</w:t>
      </w:r>
      <w:r>
        <w:rPr>
          <w:rFonts w:cs="Times New Roman"/>
          <w:sz w:val="22"/>
          <w:szCs w:val="22"/>
        </w:rPr>
        <w:t xml:space="preserve"> oraz informacje Zamawiający i Wykonawca przekazują za pośrednictwem Platformy Zakupowej.</w:t>
      </w:r>
    </w:p>
    <w:p w:rsidR="008B1139" w:rsidRDefault="00DF5F17" w:rsidP="008B1139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</w:t>
      </w:r>
      <w:r w:rsidR="008B1139">
        <w:rPr>
          <w:rFonts w:cs="Times New Roman"/>
          <w:sz w:val="22"/>
          <w:szCs w:val="22"/>
        </w:rPr>
        <w:t xml:space="preserve"> nie dopuszcza ofert i komunikacji w inny sposób  oraz nie będzie rozpatrywał wniosków, ofert, zawiadomień oraz informacji przesłanych z użyciem innych środków komunikacji niż wskazany powyżej </w:t>
      </w:r>
    </w:p>
    <w:p w:rsidR="00593288" w:rsidRDefault="008B1139" w:rsidP="008B1139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Osobą ze st</w:t>
      </w:r>
      <w:r w:rsidR="00DF5F17">
        <w:rPr>
          <w:rFonts w:cs="Times New Roman"/>
          <w:sz w:val="22"/>
          <w:szCs w:val="22"/>
        </w:rPr>
        <w:t>r</w:t>
      </w:r>
      <w:r>
        <w:rPr>
          <w:rFonts w:cs="Times New Roman"/>
          <w:sz w:val="22"/>
          <w:szCs w:val="22"/>
        </w:rPr>
        <w:t xml:space="preserve">ony Zamawiającego </w:t>
      </w:r>
      <w:r w:rsidR="00DF5F17">
        <w:rPr>
          <w:rFonts w:cs="Times New Roman"/>
          <w:sz w:val="22"/>
          <w:szCs w:val="22"/>
        </w:rPr>
        <w:t xml:space="preserve">upoważnioną do kontaktowania się z Wykonawcami jest: </w:t>
      </w:r>
    </w:p>
    <w:p w:rsidR="00DF5F17" w:rsidRDefault="00DF5F17" w:rsidP="00593288">
      <w:pPr>
        <w:pStyle w:val="Standard"/>
        <w:ind w:left="99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Ewa Szalińska Tel. 52 391-07 </w:t>
      </w:r>
      <w:r w:rsidR="00A07883">
        <w:rPr>
          <w:rFonts w:cs="Times New Roman"/>
          <w:sz w:val="22"/>
          <w:szCs w:val="22"/>
        </w:rPr>
        <w:t xml:space="preserve">46 </w:t>
      </w:r>
      <w:r>
        <w:rPr>
          <w:rFonts w:cs="Times New Roman"/>
          <w:sz w:val="22"/>
          <w:szCs w:val="22"/>
        </w:rPr>
        <w:t xml:space="preserve">oraz Katarzyna Banaszek te. 52 391 07 34. </w:t>
      </w:r>
    </w:p>
    <w:p w:rsidR="008B1139" w:rsidRDefault="00DF5F17" w:rsidP="00DF5F17">
      <w:pPr>
        <w:pStyle w:val="Standard"/>
        <w:ind w:left="99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</w:t>
      </w:r>
    </w:p>
    <w:p w:rsidR="00357A8F" w:rsidRDefault="00357A8F" w:rsidP="00357A8F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9B7CB4">
        <w:rPr>
          <w:rFonts w:cs="Times New Roman"/>
          <w:b/>
          <w:sz w:val="22"/>
          <w:szCs w:val="22"/>
        </w:rPr>
        <w:t xml:space="preserve">Opis sposobu przygotowania oferty </w:t>
      </w:r>
    </w:p>
    <w:p w:rsidR="009B7CB4" w:rsidRDefault="009B7CB4" w:rsidP="009B7CB4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 w:rsidRPr="009B7CB4">
        <w:rPr>
          <w:rFonts w:cs="Times New Roman"/>
          <w:sz w:val="22"/>
          <w:szCs w:val="22"/>
        </w:rPr>
        <w:t>Wykonawca może złożyć tylko jedną ofertę.</w:t>
      </w:r>
    </w:p>
    <w:p w:rsidR="009B7CB4" w:rsidRDefault="009B7CB4" w:rsidP="009B7CB4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 w:rsidRPr="009B7CB4">
        <w:rPr>
          <w:rFonts w:cs="Times New Roman"/>
          <w:sz w:val="22"/>
          <w:szCs w:val="22"/>
        </w:rPr>
        <w:t>Ofertę</w:t>
      </w:r>
      <w:r>
        <w:rPr>
          <w:rFonts w:cs="Times New Roman"/>
          <w:sz w:val="22"/>
          <w:szCs w:val="22"/>
        </w:rPr>
        <w:t xml:space="preserve"> należy złożyć w formie elektronicznej (skan podpisanej oferty lub oferta podpisana podpisem kwalifikowanym, osobistym lub przez profil zaufany) za pośrednictwem platformy zakupowej. </w:t>
      </w:r>
    </w:p>
    <w:p w:rsidR="009B7CB4" w:rsidRDefault="009B7CB4" w:rsidP="009B7CB4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 uzna ofertę za spełniającą wymagania i przyjmuje do szczegółowego rozpatrywania, jeżeli: oferta, co do formy i treści spełnia wymagania określone w niniejszym zaproszeniu, oferta została złożona w określonym przez Zamawiającego terminie.</w:t>
      </w:r>
    </w:p>
    <w:p w:rsidR="009B7CB4" w:rsidRDefault="009B7CB4" w:rsidP="009B7CB4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 może żądać wyjaśnień dotyczących treści złożonej oferty oraz może jednokrotnie wezwać Wykonawcę d</w:t>
      </w:r>
      <w:r w:rsidR="00593288">
        <w:rPr>
          <w:rFonts w:cs="Times New Roman"/>
          <w:sz w:val="22"/>
          <w:szCs w:val="22"/>
        </w:rPr>
        <w:t>o</w:t>
      </w:r>
      <w:r>
        <w:rPr>
          <w:rFonts w:cs="Times New Roman"/>
          <w:sz w:val="22"/>
          <w:szCs w:val="22"/>
        </w:rPr>
        <w:t xml:space="preserve"> uzupełnienia dokumentów lub informacji niezbędnych do oceny jego oferty.</w:t>
      </w:r>
    </w:p>
    <w:p w:rsidR="009B7CB4" w:rsidRDefault="009B7CB4" w:rsidP="009B7CB4">
      <w:pPr>
        <w:pStyle w:val="Standard"/>
        <w:jc w:val="both"/>
        <w:rPr>
          <w:rFonts w:cs="Times New Roman"/>
          <w:sz w:val="22"/>
          <w:szCs w:val="22"/>
        </w:rPr>
      </w:pPr>
    </w:p>
    <w:p w:rsidR="00357A8F" w:rsidRDefault="00357A8F" w:rsidP="00357A8F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9B7CB4">
        <w:rPr>
          <w:rFonts w:cs="Times New Roman"/>
          <w:b/>
          <w:sz w:val="22"/>
          <w:szCs w:val="22"/>
        </w:rPr>
        <w:t>Miejsce i termin składania i otwierania ofert</w:t>
      </w:r>
    </w:p>
    <w:p w:rsidR="00D0068D" w:rsidRPr="00D47E1C" w:rsidRDefault="00D0068D" w:rsidP="00D0068D">
      <w:pPr>
        <w:pStyle w:val="Standard"/>
        <w:numPr>
          <w:ilvl w:val="1"/>
          <w:numId w:val="7"/>
        </w:numPr>
        <w:jc w:val="both"/>
        <w:rPr>
          <w:rFonts w:cs="Times New Roman"/>
          <w:color w:val="FF0000"/>
          <w:sz w:val="22"/>
          <w:szCs w:val="22"/>
        </w:rPr>
      </w:pPr>
      <w:r w:rsidRPr="00D0068D">
        <w:rPr>
          <w:rFonts w:cs="Times New Roman"/>
          <w:sz w:val="22"/>
          <w:szCs w:val="22"/>
        </w:rPr>
        <w:t xml:space="preserve">Ofertę należy złożyć do </w:t>
      </w:r>
      <w:r w:rsidRPr="00892C4E">
        <w:rPr>
          <w:rFonts w:cs="Times New Roman"/>
          <w:b/>
          <w:color w:val="000000" w:themeColor="text1"/>
          <w:sz w:val="22"/>
          <w:szCs w:val="22"/>
        </w:rPr>
        <w:t>8 kwietnia 2026 r. do godziny 11:00.</w:t>
      </w:r>
    </w:p>
    <w:p w:rsidR="00D0068D" w:rsidRPr="00D0068D" w:rsidRDefault="00D0068D" w:rsidP="00D0068D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 w:rsidRPr="00D0068D">
        <w:rPr>
          <w:rFonts w:cs="Times New Roman"/>
          <w:sz w:val="22"/>
          <w:szCs w:val="22"/>
        </w:rPr>
        <w:t>Oferta złożona przez Wykonawcę po upływie wymaganego terminu nie będzie brana pod uwagę w trakcie oceny i porównania ofert.</w:t>
      </w:r>
    </w:p>
    <w:p w:rsidR="009B7CB4" w:rsidRPr="009B7CB4" w:rsidRDefault="009B7CB4" w:rsidP="009B7CB4">
      <w:pPr>
        <w:pStyle w:val="Standard"/>
        <w:ind w:left="720"/>
        <w:jc w:val="both"/>
        <w:rPr>
          <w:rFonts w:cs="Times New Roman"/>
          <w:sz w:val="22"/>
          <w:szCs w:val="22"/>
        </w:rPr>
      </w:pPr>
    </w:p>
    <w:p w:rsidR="00357A8F" w:rsidRPr="00D0068D" w:rsidRDefault="00357A8F" w:rsidP="00D0068D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D0068D">
        <w:rPr>
          <w:rFonts w:cs="Times New Roman"/>
          <w:b/>
          <w:sz w:val="22"/>
          <w:szCs w:val="22"/>
        </w:rPr>
        <w:t>Opis sposobu obliczania ceny</w:t>
      </w:r>
    </w:p>
    <w:p w:rsidR="00D0068D" w:rsidRDefault="00D0068D" w:rsidP="00D0068D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Dla porównania ofert Zamawiający przyjmie cenę całkowitą brutto obejmującą podatek od towarów i usług (VAT).</w:t>
      </w:r>
    </w:p>
    <w:p w:rsidR="00D0068D" w:rsidRDefault="00D0068D" w:rsidP="00D0068D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Całkowita cena oferty brutto wskazana w formularzu ofertowym ma na celu porównanie ofert i określenia wynagrodzenia ryczałtowego Wykonawcy, którego oferta zostanie wybrana. W przypadku Wykonawcy zwolnionego z podatku VAT lub ze stawką 0 w celu porównania wszystkich ofert Zamawiający doliczy do ceny jego oferty podatek VAT wyliczony według stawki 23%.</w:t>
      </w:r>
    </w:p>
    <w:p w:rsidR="00D0068D" w:rsidRDefault="00D0068D" w:rsidP="00D0068D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 cenie oferty należy uwzględnić wszystkie koszty, podatki i inne należności związane z realizacją zamówienia zgodnie z opisem przedmiotu zamówienia. </w:t>
      </w:r>
    </w:p>
    <w:p w:rsidR="00D0068D" w:rsidRDefault="00D0068D" w:rsidP="00D0068D">
      <w:pPr>
        <w:pStyle w:val="Standard"/>
        <w:jc w:val="both"/>
        <w:rPr>
          <w:rFonts w:cs="Times New Roman"/>
          <w:sz w:val="22"/>
          <w:szCs w:val="22"/>
        </w:rPr>
      </w:pPr>
    </w:p>
    <w:p w:rsidR="00357A8F" w:rsidRDefault="00357A8F" w:rsidP="00357A8F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D0068D">
        <w:rPr>
          <w:rFonts w:cs="Times New Roman"/>
          <w:b/>
          <w:sz w:val="22"/>
          <w:szCs w:val="22"/>
        </w:rPr>
        <w:t>Warunki formalne</w:t>
      </w:r>
    </w:p>
    <w:p w:rsidR="00D0068D" w:rsidRDefault="00D0068D" w:rsidP="0063482F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 w:rsidRPr="00D0068D">
        <w:rPr>
          <w:rFonts w:cs="Times New Roman"/>
          <w:sz w:val="22"/>
          <w:szCs w:val="22"/>
        </w:rPr>
        <w:t>Wykonawca zobowiązany jest złożyć ofertę na formularzu oferty dołączonym do zaproszenia</w:t>
      </w:r>
      <w:r w:rsidR="0063482F">
        <w:rPr>
          <w:rFonts w:cs="Times New Roman"/>
          <w:sz w:val="22"/>
          <w:szCs w:val="22"/>
        </w:rPr>
        <w:t xml:space="preserve"> wraz z wymaganymi oświadczeniami</w:t>
      </w:r>
      <w:r w:rsidR="00CD52C6">
        <w:rPr>
          <w:rFonts w:cs="Times New Roman"/>
          <w:sz w:val="22"/>
          <w:szCs w:val="22"/>
        </w:rPr>
        <w:t>.</w:t>
      </w:r>
    </w:p>
    <w:p w:rsidR="00CD52C6" w:rsidRDefault="00CD52C6" w:rsidP="00CD52C6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lastRenderedPageBreak/>
        <w:t xml:space="preserve">Wykonawca zobowiązany jest do posiadania uprawnień i doświadczenia wymaganego przez Zamawiającego. </w:t>
      </w:r>
    </w:p>
    <w:p w:rsidR="0063482F" w:rsidRPr="00593288" w:rsidRDefault="0063482F" w:rsidP="00593288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Wykonawca zobowiązany jest wypełnić obowiązki informacyjne przewidziane w art. 13 lub </w:t>
      </w:r>
      <w:r w:rsidR="00593288">
        <w:rPr>
          <w:rFonts w:cs="Times New Roman"/>
          <w:sz w:val="22"/>
          <w:szCs w:val="22"/>
        </w:rPr>
        <w:br/>
      </w:r>
      <w:r w:rsidRPr="00593288">
        <w:rPr>
          <w:rFonts w:cs="Times New Roman"/>
          <w:sz w:val="22"/>
          <w:szCs w:val="22"/>
        </w:rPr>
        <w:t xml:space="preserve">art. 14 RODO wobec osób fizycznych, od których dane osobowe bezpośrednio lub pośrednio pozyskał w celu ubiegania się o udzielanie zamówienia publicznego w przedmiotowym postępowaniu. </w:t>
      </w:r>
    </w:p>
    <w:p w:rsidR="0063482F" w:rsidRDefault="0063482F" w:rsidP="0063482F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Wykonawca nie może podlegać wykluczeniu na podstawie art. 7 ust. 1 us</w:t>
      </w:r>
      <w:r w:rsidR="00672C60">
        <w:rPr>
          <w:rFonts w:cs="Times New Roman"/>
          <w:sz w:val="22"/>
          <w:szCs w:val="22"/>
        </w:rPr>
        <w:t>t</w:t>
      </w:r>
      <w:r>
        <w:rPr>
          <w:rFonts w:cs="Times New Roman"/>
          <w:sz w:val="22"/>
          <w:szCs w:val="22"/>
        </w:rPr>
        <w:t>awy z dnia 13</w:t>
      </w:r>
      <w:r w:rsidR="00593288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>kwietnia 2022 r. o szczególnych rozwiązaniach w zakresie przeciwdziałania wspieraniu agresji na Ukrainę oraz służących ochronie bezpieczeństwa narodowego (Dz. U. z 2025 r. poz. 514).</w:t>
      </w:r>
    </w:p>
    <w:p w:rsidR="0063482F" w:rsidRPr="00D0068D" w:rsidRDefault="0063482F" w:rsidP="0063482F">
      <w:pPr>
        <w:pStyle w:val="Standard"/>
        <w:ind w:left="990"/>
        <w:jc w:val="both"/>
        <w:rPr>
          <w:rFonts w:cs="Times New Roman"/>
          <w:sz w:val="22"/>
          <w:szCs w:val="22"/>
        </w:rPr>
      </w:pPr>
    </w:p>
    <w:p w:rsidR="0063482F" w:rsidRDefault="00357A8F" w:rsidP="00357A8F">
      <w:pPr>
        <w:pStyle w:val="Standard"/>
        <w:numPr>
          <w:ilvl w:val="0"/>
          <w:numId w:val="7"/>
        </w:numPr>
        <w:jc w:val="both"/>
        <w:rPr>
          <w:rFonts w:cs="Times New Roman"/>
          <w:sz w:val="22"/>
          <w:szCs w:val="22"/>
        </w:rPr>
      </w:pPr>
      <w:r w:rsidRPr="0063482F">
        <w:rPr>
          <w:rFonts w:cs="Times New Roman"/>
          <w:b/>
          <w:sz w:val="22"/>
          <w:szCs w:val="22"/>
        </w:rPr>
        <w:t>Warunki udziału w postępowaniu</w:t>
      </w:r>
    </w:p>
    <w:p w:rsidR="00CD52C6" w:rsidRDefault="0063482F" w:rsidP="00CA6AE7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Zamawiający w prowadzonym postępowaniu ustalił warunek udziału </w:t>
      </w:r>
      <w:r w:rsidR="008B79FB">
        <w:rPr>
          <w:rFonts w:cs="Times New Roman"/>
          <w:sz w:val="22"/>
          <w:szCs w:val="22"/>
        </w:rPr>
        <w:t>dotyczący doświadczenia: O zamówienie mo</w:t>
      </w:r>
      <w:r w:rsidR="00CD52C6">
        <w:rPr>
          <w:rFonts w:cs="Times New Roman"/>
          <w:sz w:val="22"/>
          <w:szCs w:val="22"/>
        </w:rPr>
        <w:t>że ubiegać się Wykonawca, który:</w:t>
      </w:r>
    </w:p>
    <w:p w:rsidR="00CD52C6" w:rsidRDefault="00CD52C6" w:rsidP="00CA6AE7">
      <w:pPr>
        <w:pStyle w:val="Akapitzlist"/>
        <w:numPr>
          <w:ilvl w:val="0"/>
          <w:numId w:val="9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spełni wymagania dotyczące uprawnień, o których mowa w art. 5 ustawy z dnia 27 marca 2003 r. o planowaniu i zagospodarowani przestrzennym (Dz. U. z 2024 r. poz. 1130 ze zm.) oraz,</w:t>
      </w:r>
    </w:p>
    <w:p w:rsidR="00CD52C6" w:rsidRPr="00531B7D" w:rsidRDefault="00CD52C6" w:rsidP="00531B7D">
      <w:pPr>
        <w:pStyle w:val="Akapitzlist"/>
        <w:numPr>
          <w:ilvl w:val="0"/>
          <w:numId w:val="9"/>
        </w:numPr>
        <w:jc w:val="both"/>
        <w:rPr>
          <w:rFonts w:cs="Times New Roman"/>
          <w:sz w:val="22"/>
          <w:szCs w:val="22"/>
        </w:rPr>
      </w:pPr>
      <w:r w:rsidRPr="00CD52C6">
        <w:rPr>
          <w:rFonts w:cs="Times New Roman"/>
          <w:sz w:val="22"/>
          <w:szCs w:val="22"/>
        </w:rPr>
        <w:t>wykaże</w:t>
      </w:r>
      <w:r w:rsidR="008B79FB" w:rsidRPr="00CD52C6">
        <w:rPr>
          <w:rFonts w:cs="Times New Roman"/>
          <w:sz w:val="22"/>
          <w:szCs w:val="22"/>
        </w:rPr>
        <w:t xml:space="preserve">, że w okresie ostatniego roku (2025 r.) przed upływem terminu składani ofert, a jeżeli okres prowadzenia działalności jest krótszy - w tym okresie przygotował projekty decyzji o warunkach zabudowy i zagospodarowania </w:t>
      </w:r>
      <w:r w:rsidR="0014630D" w:rsidRPr="00CD52C6">
        <w:rPr>
          <w:rFonts w:cs="Times New Roman"/>
          <w:sz w:val="22"/>
          <w:szCs w:val="22"/>
        </w:rPr>
        <w:t>terenu w ilości 300 szt.</w:t>
      </w:r>
    </w:p>
    <w:p w:rsidR="008B79FB" w:rsidRDefault="0014630D" w:rsidP="00CA6AE7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 celu </w:t>
      </w:r>
      <w:r w:rsidR="008B79FB">
        <w:rPr>
          <w:rFonts w:cs="Times New Roman"/>
          <w:sz w:val="22"/>
          <w:szCs w:val="22"/>
        </w:rPr>
        <w:t xml:space="preserve">potwierdzenia posiadania doświadczenia Wykonawca złoży wraz z ofertą 3 </w:t>
      </w:r>
      <w:r w:rsidR="00593288">
        <w:rPr>
          <w:rFonts w:cs="Times New Roman"/>
          <w:sz w:val="22"/>
          <w:szCs w:val="22"/>
        </w:rPr>
        <w:t xml:space="preserve">listy </w:t>
      </w:r>
      <w:r w:rsidR="008B79FB">
        <w:rPr>
          <w:rFonts w:cs="Times New Roman"/>
          <w:sz w:val="22"/>
          <w:szCs w:val="22"/>
        </w:rPr>
        <w:t xml:space="preserve">  referenc</w:t>
      </w:r>
      <w:r w:rsidR="00593288">
        <w:rPr>
          <w:rFonts w:cs="Times New Roman"/>
          <w:sz w:val="22"/>
          <w:szCs w:val="22"/>
        </w:rPr>
        <w:t>y</w:t>
      </w:r>
      <w:r w:rsidR="008B79FB">
        <w:rPr>
          <w:rFonts w:cs="Times New Roman"/>
          <w:sz w:val="22"/>
          <w:szCs w:val="22"/>
        </w:rPr>
        <w:t>j</w:t>
      </w:r>
      <w:r w:rsidR="00593288">
        <w:rPr>
          <w:rFonts w:cs="Times New Roman"/>
          <w:sz w:val="22"/>
          <w:szCs w:val="22"/>
        </w:rPr>
        <w:t>ne wystawione przez niezależne od siebie podmioty potwierdzające świadczenie usługi.</w:t>
      </w:r>
    </w:p>
    <w:p w:rsidR="00CD52C6" w:rsidRPr="00CD52C6" w:rsidRDefault="00CD52C6" w:rsidP="00CA6AE7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 celu potwierdzenia posiadania uprawnień </w:t>
      </w:r>
      <w:r w:rsidRPr="00CD52C6">
        <w:rPr>
          <w:rFonts w:cs="Times New Roman"/>
          <w:sz w:val="22"/>
          <w:szCs w:val="22"/>
        </w:rPr>
        <w:t>Wykonawca do oferty dołączy skan wymaganych uprawnień, o których mowa w art. 5 ustawy z dnia 27 marca 2003 r. o planowaniu i zagospodarowani przestrzennym (Dz. U. z 2024 r. poz. 1130 ze zm.).</w:t>
      </w:r>
    </w:p>
    <w:p w:rsidR="008B79FB" w:rsidRPr="0063482F" w:rsidRDefault="008B79FB" w:rsidP="00FF25C5">
      <w:pPr>
        <w:pStyle w:val="Standard"/>
        <w:jc w:val="both"/>
        <w:rPr>
          <w:rFonts w:cs="Times New Roman"/>
          <w:sz w:val="22"/>
          <w:szCs w:val="22"/>
        </w:rPr>
      </w:pPr>
    </w:p>
    <w:p w:rsidR="00FE77AF" w:rsidRDefault="00357A8F" w:rsidP="00CA6AE7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FF25C5">
        <w:rPr>
          <w:rFonts w:cs="Times New Roman"/>
          <w:b/>
          <w:sz w:val="22"/>
          <w:szCs w:val="22"/>
        </w:rPr>
        <w:t xml:space="preserve">Opis kryteriów oceny ofert </w:t>
      </w:r>
    </w:p>
    <w:p w:rsidR="00FF25C5" w:rsidRDefault="00FF25C5" w:rsidP="00CA6AE7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 najkorzystniejszą zostanie uznana oferta, która będzie zawierała najniższą łączną cenę brutto.</w:t>
      </w:r>
    </w:p>
    <w:p w:rsidR="00FF25C5" w:rsidRDefault="00FF25C5" w:rsidP="00CA6AE7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 dokona oceny ofert pod kątem spełnienia warunków formalnych (dotyczy oferty najwyżej ocenionej tj. z najniższą ceną).</w:t>
      </w:r>
    </w:p>
    <w:p w:rsidR="00FF25C5" w:rsidRPr="00FF25C5" w:rsidRDefault="00FF25C5" w:rsidP="00CA6AE7">
      <w:pPr>
        <w:pStyle w:val="Standard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Brak pozytywnego potwierdzenia przez Wykonawcę któregokolwiek z warunków formalnych, spowoduje brak wybrania oferty, nawet, jeśli jej cena będzie najniższa.</w:t>
      </w:r>
    </w:p>
    <w:p w:rsidR="008B79FB" w:rsidRPr="00D47E1C" w:rsidRDefault="008B79FB" w:rsidP="00CA6AE7">
      <w:pPr>
        <w:pStyle w:val="Standard"/>
        <w:ind w:left="720"/>
        <w:jc w:val="both"/>
        <w:rPr>
          <w:rFonts w:cs="Times New Roman"/>
          <w:b/>
          <w:sz w:val="22"/>
          <w:szCs w:val="22"/>
        </w:rPr>
      </w:pPr>
    </w:p>
    <w:p w:rsidR="00F80D4F" w:rsidRPr="00D47E1C" w:rsidRDefault="00F80D4F" w:rsidP="00CA6AE7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D47E1C">
        <w:rPr>
          <w:rFonts w:cs="Times New Roman"/>
          <w:b/>
          <w:sz w:val="22"/>
          <w:szCs w:val="22"/>
        </w:rPr>
        <w:t>Formalności przed zawarciem umowy</w:t>
      </w:r>
    </w:p>
    <w:p w:rsidR="00AE39D3" w:rsidRDefault="00AE39D3" w:rsidP="00CA6AE7">
      <w:pPr>
        <w:pStyle w:val="Akapitzlist"/>
        <w:numPr>
          <w:ilvl w:val="1"/>
          <w:numId w:val="7"/>
        </w:numPr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 wezwie Wykonawcę, którego oferta została wybrana jako najkorzystniejsza do wskazania danych teleadresowych, w przypadku gdy poda</w:t>
      </w:r>
      <w:r w:rsidR="00593288">
        <w:rPr>
          <w:rFonts w:cs="Times New Roman"/>
          <w:sz w:val="22"/>
          <w:szCs w:val="22"/>
        </w:rPr>
        <w:t>ne dane w ofercie będą niepełne</w:t>
      </w:r>
      <w:r>
        <w:rPr>
          <w:rFonts w:cs="Times New Roman"/>
          <w:sz w:val="22"/>
          <w:szCs w:val="22"/>
        </w:rPr>
        <w:t xml:space="preserve"> lub innych danych i dokumentów niezbędnych do zawarcia umowy. </w:t>
      </w:r>
    </w:p>
    <w:p w:rsidR="00AE39D3" w:rsidRDefault="00AE39D3" w:rsidP="00AE39D3">
      <w:pPr>
        <w:pStyle w:val="Standard"/>
        <w:jc w:val="both"/>
        <w:rPr>
          <w:rFonts w:cs="Times New Roman"/>
          <w:sz w:val="22"/>
          <w:szCs w:val="22"/>
        </w:rPr>
      </w:pPr>
    </w:p>
    <w:p w:rsidR="00F80D4F" w:rsidRPr="00D47E1C" w:rsidRDefault="00F80D4F" w:rsidP="00F80D4F">
      <w:pPr>
        <w:pStyle w:val="Standard"/>
        <w:numPr>
          <w:ilvl w:val="0"/>
          <w:numId w:val="7"/>
        </w:numPr>
        <w:jc w:val="both"/>
        <w:rPr>
          <w:rFonts w:cs="Times New Roman"/>
          <w:b/>
          <w:sz w:val="22"/>
          <w:szCs w:val="22"/>
        </w:rPr>
      </w:pPr>
      <w:r w:rsidRPr="00D47E1C">
        <w:rPr>
          <w:rFonts w:cs="Times New Roman"/>
          <w:b/>
          <w:sz w:val="22"/>
          <w:szCs w:val="22"/>
        </w:rPr>
        <w:t xml:space="preserve">Załączniki </w:t>
      </w:r>
    </w:p>
    <w:p w:rsidR="00AE39D3" w:rsidRDefault="00AE39D3" w:rsidP="006402C3">
      <w:pPr>
        <w:pStyle w:val="Standard"/>
        <w:tabs>
          <w:tab w:val="left" w:pos="-720"/>
        </w:tabs>
        <w:ind w:left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wzór umowy,</w:t>
      </w:r>
    </w:p>
    <w:p w:rsidR="00AE39D3" w:rsidRDefault="00AE39D3" w:rsidP="006402C3">
      <w:pPr>
        <w:pStyle w:val="Standard"/>
        <w:tabs>
          <w:tab w:val="left" w:pos="-720"/>
        </w:tabs>
        <w:ind w:left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wzór umowy powierzenia danych,</w:t>
      </w:r>
    </w:p>
    <w:p w:rsidR="00AE39D3" w:rsidRDefault="00AE39D3" w:rsidP="006402C3">
      <w:pPr>
        <w:pStyle w:val="Standard"/>
        <w:tabs>
          <w:tab w:val="left" w:pos="-720"/>
        </w:tabs>
        <w:ind w:left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oświadczenie podmiotu przetwarzającego warunki formalne do umowy powierzenia,</w:t>
      </w:r>
    </w:p>
    <w:p w:rsidR="00AE39D3" w:rsidRDefault="00AE39D3" w:rsidP="006402C3">
      <w:pPr>
        <w:pStyle w:val="Standard"/>
        <w:tabs>
          <w:tab w:val="left" w:pos="-720"/>
        </w:tabs>
        <w:ind w:left="720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- wzór oferty;</w:t>
      </w:r>
    </w:p>
    <w:p w:rsidR="00AE39D3" w:rsidRDefault="00AE39D3" w:rsidP="00AE39D3">
      <w:pPr>
        <w:pStyle w:val="Standard"/>
        <w:ind w:left="720"/>
        <w:jc w:val="both"/>
        <w:rPr>
          <w:rFonts w:cs="Times New Roman"/>
          <w:sz w:val="22"/>
          <w:szCs w:val="22"/>
        </w:rPr>
      </w:pPr>
    </w:p>
    <w:p w:rsidR="00AE39D3" w:rsidRDefault="00AE39D3" w:rsidP="00D47E1C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Zamawiający informuje , że zastrzega sobie prawo anulowania postępowania jeszcze przez terminem składania ofert lub niewybrania żadnej ze złożonych ofert bez podania przyczyny.</w:t>
      </w:r>
    </w:p>
    <w:p w:rsidR="00AE39D3" w:rsidRDefault="00AE39D3" w:rsidP="00D47E1C">
      <w:pPr>
        <w:pStyle w:val="Standard"/>
        <w:jc w:val="both"/>
        <w:rPr>
          <w:rFonts w:cs="Times New Roman"/>
          <w:sz w:val="22"/>
          <w:szCs w:val="22"/>
        </w:rPr>
      </w:pPr>
    </w:p>
    <w:p w:rsidR="00A07883" w:rsidRDefault="00AE39D3" w:rsidP="00D47E1C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W przypadku pytań technicznych /merytorycznych proszę o kontakt</w:t>
      </w:r>
      <w:r w:rsidR="00A07883">
        <w:rPr>
          <w:rFonts w:cs="Times New Roman"/>
          <w:sz w:val="22"/>
          <w:szCs w:val="22"/>
        </w:rPr>
        <w:t>:</w:t>
      </w:r>
    </w:p>
    <w:p w:rsidR="00AE39D3" w:rsidRDefault="00AE39D3" w:rsidP="00D47E1C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Ew</w:t>
      </w:r>
      <w:r w:rsidR="00A07883">
        <w:rPr>
          <w:rFonts w:cs="Times New Roman"/>
          <w:sz w:val="22"/>
          <w:szCs w:val="22"/>
        </w:rPr>
        <w:t>a</w:t>
      </w:r>
      <w:r>
        <w:rPr>
          <w:rFonts w:cs="Times New Roman"/>
          <w:sz w:val="22"/>
          <w:szCs w:val="22"/>
        </w:rPr>
        <w:t xml:space="preserve"> Szalińska</w:t>
      </w:r>
      <w:r w:rsidR="00A07883"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pod nr Tel . 52 391 07 </w:t>
      </w:r>
      <w:r w:rsidR="00A07883">
        <w:rPr>
          <w:rFonts w:cs="Times New Roman"/>
          <w:sz w:val="22"/>
          <w:szCs w:val="22"/>
        </w:rPr>
        <w:t>46</w:t>
      </w:r>
      <w:r>
        <w:rPr>
          <w:rFonts w:cs="Times New Roman"/>
          <w:sz w:val="22"/>
          <w:szCs w:val="22"/>
        </w:rPr>
        <w:t xml:space="preserve"> lub Katarzyn</w:t>
      </w:r>
      <w:r w:rsidR="00A07883">
        <w:rPr>
          <w:rFonts w:cs="Times New Roman"/>
          <w:sz w:val="22"/>
          <w:szCs w:val="22"/>
        </w:rPr>
        <w:t>a</w:t>
      </w:r>
      <w:r>
        <w:rPr>
          <w:rFonts w:cs="Times New Roman"/>
          <w:sz w:val="22"/>
          <w:szCs w:val="22"/>
        </w:rPr>
        <w:t xml:space="preserve"> Banaszek pod nr Tel 52 391 07 34. </w:t>
      </w:r>
    </w:p>
    <w:p w:rsidR="00AE39D3" w:rsidRPr="00F80D4F" w:rsidRDefault="00AE39D3" w:rsidP="00D47E1C">
      <w:pPr>
        <w:pStyle w:val="Standard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 przypadku </w:t>
      </w:r>
      <w:r w:rsidR="006402C3">
        <w:rPr>
          <w:rFonts w:cs="Times New Roman"/>
          <w:sz w:val="22"/>
          <w:szCs w:val="22"/>
        </w:rPr>
        <w:t xml:space="preserve">pytań związanych obsługą platformy, proszę o kontakt z Centrum Wsparcia Klienta Open </w:t>
      </w:r>
      <w:proofErr w:type="spellStart"/>
      <w:r w:rsidR="006402C3">
        <w:rPr>
          <w:rFonts w:cs="Times New Roman"/>
          <w:sz w:val="22"/>
          <w:szCs w:val="22"/>
        </w:rPr>
        <w:t>Nexus</w:t>
      </w:r>
      <w:proofErr w:type="spellEnd"/>
      <w:r w:rsidR="006402C3">
        <w:rPr>
          <w:rFonts w:cs="Times New Roman"/>
          <w:sz w:val="22"/>
          <w:szCs w:val="22"/>
        </w:rPr>
        <w:t xml:space="preserve"> pod nr +48 61 679 19 00, czynny od poniedziałku do piątku w godzinach 8:00 do 17:00.</w:t>
      </w:r>
    </w:p>
    <w:p w:rsidR="006402C3" w:rsidRDefault="006402C3" w:rsidP="006402C3">
      <w:pPr>
        <w:pStyle w:val="Standard"/>
        <w:jc w:val="center"/>
        <w:rPr>
          <w:rFonts w:cs="Times New Roman"/>
          <w:b/>
          <w:sz w:val="22"/>
          <w:szCs w:val="22"/>
        </w:rPr>
      </w:pPr>
    </w:p>
    <w:p w:rsidR="006402C3" w:rsidRDefault="006402C3" w:rsidP="006402C3">
      <w:pPr>
        <w:pStyle w:val="Standard"/>
        <w:jc w:val="center"/>
        <w:rPr>
          <w:rFonts w:cs="Times New Roman"/>
          <w:b/>
          <w:sz w:val="22"/>
          <w:szCs w:val="22"/>
        </w:rPr>
      </w:pPr>
    </w:p>
    <w:p w:rsidR="00593288" w:rsidRDefault="00593288" w:rsidP="006402C3">
      <w:pPr>
        <w:pStyle w:val="Standard"/>
        <w:jc w:val="center"/>
        <w:rPr>
          <w:rFonts w:cs="Times New Roman"/>
          <w:b/>
          <w:sz w:val="22"/>
          <w:szCs w:val="22"/>
        </w:rPr>
      </w:pPr>
      <w:bookmarkStart w:id="0" w:name="_GoBack"/>
      <w:bookmarkEnd w:id="0"/>
    </w:p>
    <w:sectPr w:rsidR="00593288" w:rsidSect="007938A1">
      <w:footerReference w:type="default" r:id="rId10"/>
      <w:pgSz w:w="11906" w:h="16838"/>
      <w:pgMar w:top="709" w:right="1134" w:bottom="99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FFD" w:rsidRDefault="000E6FFD">
      <w:r>
        <w:separator/>
      </w:r>
    </w:p>
  </w:endnote>
  <w:endnote w:type="continuationSeparator" w:id="0">
    <w:p w:rsidR="000E6FFD" w:rsidRDefault="000E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0828372"/>
      <w:docPartObj>
        <w:docPartGallery w:val="Page Numbers (Bottom of Page)"/>
        <w:docPartUnique/>
      </w:docPartObj>
    </w:sdtPr>
    <w:sdtEndPr/>
    <w:sdtContent>
      <w:p w:rsidR="00A75F5D" w:rsidRDefault="00593288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92C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75F5D" w:rsidRDefault="00A75F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FFD" w:rsidRDefault="000E6FFD">
      <w:r>
        <w:rPr>
          <w:color w:val="000000"/>
        </w:rPr>
        <w:separator/>
      </w:r>
    </w:p>
  </w:footnote>
  <w:footnote w:type="continuationSeparator" w:id="0">
    <w:p w:rsidR="000E6FFD" w:rsidRDefault="000E6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F7F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1A6551"/>
    <w:multiLevelType w:val="multilevel"/>
    <w:tmpl w:val="1E3EB46A"/>
    <w:styleLink w:val="WW8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" w15:restartNumberingAfterBreak="0">
    <w:nsid w:val="30556EAC"/>
    <w:multiLevelType w:val="hybridMultilevel"/>
    <w:tmpl w:val="B538B916"/>
    <w:lvl w:ilvl="0" w:tplc="3E269B5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409A037D"/>
    <w:multiLevelType w:val="multilevel"/>
    <w:tmpl w:val="099C14A2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301A1"/>
    <w:multiLevelType w:val="multilevel"/>
    <w:tmpl w:val="9E4656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eastAsia="Lucida Sans Unicode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Lucida Sans Unicode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Lucida Sans Unicode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Lucida Sans Unicode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Lucida Sans Unicode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Lucida Sans Unicode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Lucida Sans Unicode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Lucida Sans Unicode" w:hint="default"/>
        <w:color w:val="000000"/>
      </w:rPr>
    </w:lvl>
  </w:abstractNum>
  <w:abstractNum w:abstractNumId="5" w15:restartNumberingAfterBreak="0">
    <w:nsid w:val="5E9D7517"/>
    <w:multiLevelType w:val="multilevel"/>
    <w:tmpl w:val="7D268AB8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62BC2407"/>
    <w:multiLevelType w:val="multilevel"/>
    <w:tmpl w:val="CBFE6296"/>
    <w:styleLink w:val="WW8Num3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113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576B"/>
    <w:rsid w:val="00013CE4"/>
    <w:rsid w:val="0009705D"/>
    <w:rsid w:val="000D3A91"/>
    <w:rsid w:val="000E1862"/>
    <w:rsid w:val="000E6FFD"/>
    <w:rsid w:val="0012347E"/>
    <w:rsid w:val="00131991"/>
    <w:rsid w:val="0014630D"/>
    <w:rsid w:val="00177FEA"/>
    <w:rsid w:val="001908E5"/>
    <w:rsid w:val="0022537D"/>
    <w:rsid w:val="002A04F7"/>
    <w:rsid w:val="00357A8F"/>
    <w:rsid w:val="003779B5"/>
    <w:rsid w:val="003C1B3C"/>
    <w:rsid w:val="00407D4E"/>
    <w:rsid w:val="0044576B"/>
    <w:rsid w:val="004C7359"/>
    <w:rsid w:val="005046A2"/>
    <w:rsid w:val="005148BD"/>
    <w:rsid w:val="005200F0"/>
    <w:rsid w:val="00531B7D"/>
    <w:rsid w:val="0059128A"/>
    <w:rsid w:val="00593288"/>
    <w:rsid w:val="005E4872"/>
    <w:rsid w:val="00624E63"/>
    <w:rsid w:val="0063482F"/>
    <w:rsid w:val="006402C3"/>
    <w:rsid w:val="006714CE"/>
    <w:rsid w:val="00672C60"/>
    <w:rsid w:val="0071302D"/>
    <w:rsid w:val="0075174E"/>
    <w:rsid w:val="007938A1"/>
    <w:rsid w:val="00892C4E"/>
    <w:rsid w:val="00894AB8"/>
    <w:rsid w:val="008B1139"/>
    <w:rsid w:val="008B79FB"/>
    <w:rsid w:val="008F04F3"/>
    <w:rsid w:val="0093395D"/>
    <w:rsid w:val="00944183"/>
    <w:rsid w:val="00952C87"/>
    <w:rsid w:val="009B7CB4"/>
    <w:rsid w:val="009E7447"/>
    <w:rsid w:val="00A07883"/>
    <w:rsid w:val="00A25523"/>
    <w:rsid w:val="00A32DC0"/>
    <w:rsid w:val="00A40004"/>
    <w:rsid w:val="00A62862"/>
    <w:rsid w:val="00A64126"/>
    <w:rsid w:val="00A75F5D"/>
    <w:rsid w:val="00AB753E"/>
    <w:rsid w:val="00AE39D3"/>
    <w:rsid w:val="00B006CA"/>
    <w:rsid w:val="00BB70B7"/>
    <w:rsid w:val="00C765DE"/>
    <w:rsid w:val="00CA4E0F"/>
    <w:rsid w:val="00CA6AE7"/>
    <w:rsid w:val="00CB6508"/>
    <w:rsid w:val="00CD52C6"/>
    <w:rsid w:val="00D0068D"/>
    <w:rsid w:val="00D47E1C"/>
    <w:rsid w:val="00DB11C5"/>
    <w:rsid w:val="00DF5F17"/>
    <w:rsid w:val="00E05C64"/>
    <w:rsid w:val="00EA0B6B"/>
    <w:rsid w:val="00EF3189"/>
    <w:rsid w:val="00F11C7F"/>
    <w:rsid w:val="00F154B2"/>
    <w:rsid w:val="00F32940"/>
    <w:rsid w:val="00F80D4F"/>
    <w:rsid w:val="00F900DD"/>
    <w:rsid w:val="00FC6E29"/>
    <w:rsid w:val="00FD217C"/>
    <w:rsid w:val="00FE77AF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1CCAF-2C14-4A64-8237-8BFF8CC53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952C87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52C87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eastAsia="zh-CN" w:bidi="en-US"/>
    </w:rPr>
  </w:style>
  <w:style w:type="paragraph" w:customStyle="1" w:styleId="Heading">
    <w:name w:val="Heading"/>
    <w:basedOn w:val="Standard"/>
    <w:next w:val="Textbody"/>
    <w:rsid w:val="00952C87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rsid w:val="00952C87"/>
    <w:pPr>
      <w:spacing w:after="120"/>
    </w:pPr>
  </w:style>
  <w:style w:type="paragraph" w:styleId="Lista">
    <w:name w:val="List"/>
    <w:basedOn w:val="Textbody"/>
    <w:rsid w:val="00952C87"/>
  </w:style>
  <w:style w:type="paragraph" w:styleId="Legenda">
    <w:name w:val="caption"/>
    <w:basedOn w:val="Standard"/>
    <w:rsid w:val="00952C8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52C87"/>
    <w:pPr>
      <w:suppressLineNumbers/>
    </w:pPr>
  </w:style>
  <w:style w:type="paragraph" w:styleId="Akapitzlist">
    <w:name w:val="List Paragraph"/>
    <w:basedOn w:val="Standard"/>
    <w:rsid w:val="00952C87"/>
    <w:pPr>
      <w:ind w:left="708"/>
    </w:pPr>
  </w:style>
  <w:style w:type="paragraph" w:styleId="Tekstdymka">
    <w:name w:val="Balloon Text"/>
    <w:basedOn w:val="Normalny"/>
    <w:rsid w:val="00952C87"/>
    <w:rPr>
      <w:rFonts w:ascii="Segoe UI" w:eastAsia="Segoe UI" w:hAnsi="Segoe UI" w:cs="Mangal"/>
      <w:sz w:val="18"/>
      <w:szCs w:val="16"/>
    </w:rPr>
  </w:style>
  <w:style w:type="character" w:customStyle="1" w:styleId="NumberingSymbols">
    <w:name w:val="Numbering Symbols"/>
    <w:rsid w:val="00952C87"/>
  </w:style>
  <w:style w:type="character" w:customStyle="1" w:styleId="TekstdymkaZnak">
    <w:name w:val="Tekst dymka Znak"/>
    <w:rsid w:val="00952C87"/>
    <w:rPr>
      <w:rFonts w:ascii="Segoe UI" w:eastAsia="Segoe UI" w:hAnsi="Segoe UI" w:cs="Mangal"/>
      <w:sz w:val="18"/>
      <w:szCs w:val="16"/>
    </w:rPr>
  </w:style>
  <w:style w:type="numbering" w:customStyle="1" w:styleId="WW8Num1">
    <w:name w:val="WW8Num1"/>
    <w:basedOn w:val="Bezlisty"/>
    <w:rsid w:val="00952C87"/>
    <w:pPr>
      <w:numPr>
        <w:numId w:val="1"/>
      </w:numPr>
    </w:pPr>
  </w:style>
  <w:style w:type="numbering" w:customStyle="1" w:styleId="WW8Num2">
    <w:name w:val="WW8Num2"/>
    <w:basedOn w:val="Bezlisty"/>
    <w:rsid w:val="00952C87"/>
    <w:pPr>
      <w:numPr>
        <w:numId w:val="2"/>
      </w:numPr>
    </w:pPr>
  </w:style>
  <w:style w:type="numbering" w:customStyle="1" w:styleId="WW8Num3">
    <w:name w:val="WW8Num3"/>
    <w:basedOn w:val="Bezlisty"/>
    <w:rsid w:val="00952C87"/>
    <w:pPr>
      <w:numPr>
        <w:numId w:val="3"/>
      </w:numPr>
    </w:pPr>
  </w:style>
  <w:style w:type="numbering" w:customStyle="1" w:styleId="WW8Num4">
    <w:name w:val="WW8Num4"/>
    <w:basedOn w:val="Bezlisty"/>
    <w:rsid w:val="00952C87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4C7359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75F5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A75F5D"/>
    <w:rPr>
      <w:rFonts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75F5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75F5D"/>
    <w:rPr>
      <w:rFonts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7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szub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CD2C-3DAC-473A-AF90-70B1A3A43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1346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Banaszek</dc:creator>
  <cp:keywords/>
  <cp:lastModifiedBy>Katarzyna Banaszek</cp:lastModifiedBy>
  <cp:revision>42</cp:revision>
  <cp:lastPrinted>2026-03-31T11:23:00Z</cp:lastPrinted>
  <dcterms:created xsi:type="dcterms:W3CDTF">2025-02-13T10:01:00Z</dcterms:created>
  <dcterms:modified xsi:type="dcterms:W3CDTF">2026-03-31T11:51:00Z</dcterms:modified>
</cp:coreProperties>
</file>